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5" w:rsidRDefault="00573425" w:rsidP="004E5888">
      <w:pPr>
        <w:pStyle w:val="Header"/>
        <w:tabs>
          <w:tab w:val="clear" w:pos="4153"/>
          <w:tab w:val="clear" w:pos="8306"/>
          <w:tab w:val="center" w:pos="5334"/>
        </w:tabs>
        <w:spacing w:line="240" w:lineRule="auto"/>
        <w:rPr>
          <w:sz w:val="32"/>
          <w:szCs w:val="32"/>
        </w:rPr>
      </w:pPr>
      <w:bookmarkStart w:id="0" w:name="bmDate"/>
    </w:p>
    <w:p w:rsidR="004E5888" w:rsidRPr="004E5888" w:rsidRDefault="00573425" w:rsidP="004E5888">
      <w:pPr>
        <w:pStyle w:val="Header"/>
        <w:tabs>
          <w:tab w:val="clear" w:pos="4153"/>
          <w:tab w:val="clear" w:pos="8306"/>
          <w:tab w:val="center" w:pos="53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Harvesting </w:t>
      </w:r>
      <w:r w:rsidR="00803812">
        <w:rPr>
          <w:sz w:val="32"/>
          <w:szCs w:val="32"/>
        </w:rPr>
        <w:t xml:space="preserve">Tuna </w:t>
      </w:r>
    </w:p>
    <w:bookmarkEnd w:id="0"/>
    <w:p w:rsidR="001A1D5A" w:rsidRDefault="001A1D5A" w:rsidP="001A1D5A">
      <w:pPr>
        <w:spacing w:line="276" w:lineRule="auto"/>
        <w:jc w:val="both"/>
        <w:rPr>
          <w:rFonts w:ascii="Arial" w:hAnsi="Arial" w:cs="Arial"/>
        </w:rPr>
      </w:pPr>
    </w:p>
    <w:p w:rsidR="00573425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New Zealand tuna stocks are managed by the Ministry for Primary Industries. </w:t>
      </w:r>
    </w:p>
    <w:p w:rsidR="00C7012F" w:rsidRDefault="00C7012F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573425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>Sanford Limited is a fishing company that harvest</w:t>
      </w:r>
      <w:r w:rsidR="009A52DA">
        <w:rPr>
          <w:color w:val="3B3D3D"/>
          <w:spacing w:val="-4"/>
          <w:w w:val="105"/>
        </w:rPr>
        <w:t>s</w:t>
      </w:r>
      <w:r>
        <w:rPr>
          <w:color w:val="3B3D3D"/>
          <w:spacing w:val="-4"/>
          <w:w w:val="105"/>
        </w:rPr>
        <w:t xml:space="preserve"> free schooling </w:t>
      </w:r>
      <w:r w:rsidR="00BC0E87">
        <w:rPr>
          <w:color w:val="3B3D3D"/>
          <w:spacing w:val="-4"/>
          <w:w w:val="105"/>
        </w:rPr>
        <w:t xml:space="preserve">skip jack </w:t>
      </w:r>
      <w:r>
        <w:rPr>
          <w:color w:val="3B3D3D"/>
          <w:spacing w:val="-4"/>
          <w:w w:val="105"/>
        </w:rPr>
        <w:t>tuna inside New Zealand waters by purse seining.</w:t>
      </w:r>
      <w:r w:rsidR="00BC0E87">
        <w:rPr>
          <w:color w:val="3B3D3D"/>
          <w:spacing w:val="-4"/>
          <w:w w:val="105"/>
        </w:rPr>
        <w:t xml:space="preserve"> </w:t>
      </w:r>
    </w:p>
    <w:p w:rsidR="00573425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573425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As part of its </w:t>
      </w:r>
      <w:r w:rsidR="009A52DA">
        <w:rPr>
          <w:color w:val="3B3D3D"/>
          <w:spacing w:val="-4"/>
          <w:w w:val="105"/>
        </w:rPr>
        <w:t xml:space="preserve">wild harvest </w:t>
      </w:r>
      <w:r>
        <w:rPr>
          <w:color w:val="3B3D3D"/>
          <w:spacing w:val="-4"/>
          <w:w w:val="105"/>
        </w:rPr>
        <w:t xml:space="preserve">fishing operation Sanford </w:t>
      </w:r>
      <w:r w:rsidR="009A52DA">
        <w:rPr>
          <w:color w:val="3B3D3D"/>
          <w:spacing w:val="-4"/>
          <w:w w:val="105"/>
        </w:rPr>
        <w:t xml:space="preserve">does </w:t>
      </w:r>
      <w:r>
        <w:rPr>
          <w:color w:val="3B3D3D"/>
          <w:spacing w:val="-4"/>
          <w:w w:val="105"/>
        </w:rPr>
        <w:t>not use Fish Aggregation Devices (</w:t>
      </w:r>
      <w:r w:rsidRPr="00573425">
        <w:rPr>
          <w:b/>
          <w:i/>
          <w:color w:val="3B3D3D"/>
          <w:spacing w:val="-4"/>
          <w:w w:val="105"/>
        </w:rPr>
        <w:t>FAD</w:t>
      </w:r>
      <w:r>
        <w:rPr>
          <w:b/>
          <w:i/>
          <w:color w:val="3B3D3D"/>
          <w:spacing w:val="-4"/>
          <w:w w:val="105"/>
        </w:rPr>
        <w:t>s</w:t>
      </w:r>
      <w:r>
        <w:rPr>
          <w:color w:val="3B3D3D"/>
          <w:spacing w:val="-4"/>
          <w:w w:val="105"/>
        </w:rPr>
        <w:t xml:space="preserve">) for the catching of any fish species, including tuna. </w:t>
      </w:r>
    </w:p>
    <w:p w:rsidR="00573425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Sanford buys </w:t>
      </w:r>
      <w:r w:rsidR="009A52DA">
        <w:rPr>
          <w:color w:val="3B3D3D"/>
          <w:spacing w:val="-4"/>
          <w:w w:val="105"/>
        </w:rPr>
        <w:t xml:space="preserve">to on-sell </w:t>
      </w:r>
      <w:r>
        <w:rPr>
          <w:color w:val="3B3D3D"/>
          <w:spacing w:val="-4"/>
          <w:w w:val="105"/>
        </w:rPr>
        <w:t xml:space="preserve">some tuna species from independent fishers, who catch inside New Zealand waters. </w:t>
      </w:r>
      <w:r w:rsidR="009A52DA">
        <w:rPr>
          <w:color w:val="3B3D3D"/>
          <w:spacing w:val="-4"/>
          <w:w w:val="105"/>
        </w:rPr>
        <w:t>These fish are</w:t>
      </w:r>
      <w:r w:rsidR="009A52DA">
        <w:rPr>
          <w:color w:val="3B3D3D"/>
          <w:spacing w:val="-4"/>
          <w:w w:val="105"/>
        </w:rPr>
        <w:t xml:space="preserve"> caught on hooks by troll and surface long lining methods.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573425" w:rsidRDefault="00573425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>All tuna caught by independent fishers that land into Sanford can be traced to a fishing vessel and a fishing region. No independent fisher landing tuna into Sanford, or selling tuna to Sanford</w:t>
      </w:r>
      <w:r w:rsidR="001C7CAC">
        <w:rPr>
          <w:color w:val="3B3D3D"/>
          <w:spacing w:val="-4"/>
          <w:w w:val="105"/>
        </w:rPr>
        <w:t>,</w:t>
      </w:r>
      <w:r>
        <w:rPr>
          <w:color w:val="3B3D3D"/>
          <w:spacing w:val="-4"/>
          <w:w w:val="105"/>
        </w:rPr>
        <w:t xml:space="preserve"> uses FADs.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>Sanford will keep consumers informed of our tuna harvesting policy by publishing th</w:t>
      </w:r>
      <w:r w:rsidR="009A52DA">
        <w:rPr>
          <w:color w:val="3B3D3D"/>
          <w:spacing w:val="-4"/>
          <w:w w:val="105"/>
        </w:rPr>
        <w:t>is</w:t>
      </w:r>
      <w:r>
        <w:rPr>
          <w:color w:val="3B3D3D"/>
          <w:spacing w:val="-4"/>
          <w:w w:val="105"/>
        </w:rPr>
        <w:t xml:space="preserve"> policy on our website. 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140BD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ab/>
      </w:r>
      <w:r>
        <w:rPr>
          <w:color w:val="3B3D3D"/>
          <w:spacing w:val="-4"/>
          <w:w w:val="105"/>
        </w:rPr>
        <w:tab/>
      </w:r>
      <w:r w:rsidRPr="00140BDE">
        <w:rPr>
          <w:noProof/>
          <w:color w:val="3B3D3D"/>
          <w:spacing w:val="-4"/>
          <w:w w:val="105"/>
        </w:rPr>
        <w:drawing>
          <wp:inline distT="0" distB="0" distL="0" distR="0">
            <wp:extent cx="3800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DE" w:rsidRDefault="00140BD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140BDE" w:rsidRDefault="00140BD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Signed  </w:t>
      </w:r>
      <w:r>
        <w:rPr>
          <w:color w:val="3B3D3D"/>
          <w:spacing w:val="-4"/>
          <w:w w:val="105"/>
        </w:rPr>
        <w:tab/>
      </w:r>
    </w:p>
    <w:p w:rsidR="00FF72FE" w:rsidRDefault="00FF72FE" w:rsidP="00FF72FE">
      <w:pPr>
        <w:pStyle w:val="BodyText"/>
        <w:kinsoku w:val="0"/>
        <w:overflowPunct w:val="0"/>
        <w:spacing w:line="250" w:lineRule="exact"/>
        <w:ind w:right="110"/>
        <w:jc w:val="both"/>
        <w:rPr>
          <w:color w:val="3B3D3D"/>
          <w:spacing w:val="-4"/>
          <w:w w:val="105"/>
        </w:rPr>
      </w:pP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676E63" w:rsidRDefault="00676E63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>Colin Williams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General Manger Fishing 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Sanford Limited 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FF72FE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FF72FE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p w:rsidR="00FF72FE" w:rsidRDefault="00FF72FE" w:rsidP="00140BDE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  <w:r>
        <w:rPr>
          <w:color w:val="3B3D3D"/>
          <w:spacing w:val="-4"/>
          <w:w w:val="105"/>
        </w:rPr>
        <w:t xml:space="preserve">Dated  </w:t>
      </w:r>
      <w:r>
        <w:rPr>
          <w:color w:val="3B3D3D"/>
          <w:spacing w:val="-4"/>
          <w:w w:val="105"/>
        </w:rPr>
        <w:tab/>
      </w:r>
      <w:r w:rsidR="00140BDE" w:rsidRPr="00140BDE">
        <w:rPr>
          <w:b/>
          <w:color w:val="3B3D3D"/>
          <w:spacing w:val="-4"/>
          <w:w w:val="105"/>
        </w:rPr>
        <w:t>18 April 2017</w:t>
      </w:r>
    </w:p>
    <w:p w:rsidR="00FF72FE" w:rsidRDefault="00FF72FE" w:rsidP="00803812">
      <w:pPr>
        <w:pStyle w:val="BodyText"/>
        <w:kinsoku w:val="0"/>
        <w:overflowPunct w:val="0"/>
        <w:spacing w:line="250" w:lineRule="exact"/>
        <w:ind w:left="236" w:right="110" w:firstLine="0"/>
        <w:jc w:val="both"/>
        <w:rPr>
          <w:color w:val="3B3D3D"/>
          <w:spacing w:val="-4"/>
          <w:w w:val="105"/>
        </w:rPr>
      </w:pPr>
    </w:p>
    <w:sectPr w:rsidR="00FF72FE" w:rsidSect="002F48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418" w:bottom="1985" w:left="1418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9E" w:rsidRDefault="00A3289E">
      <w:r>
        <w:separator/>
      </w:r>
    </w:p>
  </w:endnote>
  <w:endnote w:type="continuationSeparator" w:id="0">
    <w:p w:rsidR="00A3289E" w:rsidRDefault="00A3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Arial"/>
    <w:charset w:val="00"/>
    <w:family w:val="auto"/>
    <w:pitch w:val="variable"/>
    <w:sig w:usb0="A00000A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8C2" w:rsidRDefault="002F4872" w:rsidP="002F4872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-909955</wp:posOffset>
          </wp:positionH>
          <wp:positionV relativeFrom="page">
            <wp:posOffset>9544685</wp:posOffset>
          </wp:positionV>
          <wp:extent cx="7560000" cy="1130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ford-letterhead-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DA" w:rsidRPr="009A52DA" w:rsidRDefault="009A52DA" w:rsidP="009A52DA">
    <w:pPr>
      <w:pStyle w:val="BodyText"/>
      <w:kinsoku w:val="0"/>
      <w:overflowPunct w:val="0"/>
      <w:spacing w:line="250" w:lineRule="exact"/>
      <w:ind w:left="0" w:right="110" w:firstLine="0"/>
      <w:jc w:val="both"/>
      <w:rPr>
        <w:color w:val="3B3D3D"/>
        <w:spacing w:val="-4"/>
        <w:w w:val="105"/>
        <w:sz w:val="18"/>
        <w:szCs w:val="18"/>
      </w:rPr>
    </w:pPr>
    <w:r w:rsidRPr="009A52DA">
      <w:rPr>
        <w:color w:val="3B3D3D"/>
        <w:spacing w:val="-4"/>
        <w:w w:val="105"/>
        <w:sz w:val="18"/>
        <w:szCs w:val="18"/>
      </w:rPr>
      <w:t xml:space="preserve">Amended </w:t>
    </w:r>
    <w:r w:rsidRPr="009A52DA">
      <w:rPr>
        <w:color w:val="3B3D3D"/>
        <w:spacing w:val="-4"/>
        <w:w w:val="105"/>
        <w:sz w:val="18"/>
        <w:szCs w:val="18"/>
      </w:rPr>
      <w:tab/>
      <w:t>09 May 2017 to include troll and surface long lining methods</w:t>
    </w:r>
  </w:p>
  <w:p w:rsidR="009A52DA" w:rsidRDefault="009A52DA">
    <w:pPr>
      <w:pStyle w:val="Footer"/>
    </w:pPr>
  </w:p>
  <w:p w:rsidR="008858C2" w:rsidRDefault="008858C2" w:rsidP="002F48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9E" w:rsidRDefault="00A3289E">
      <w:r>
        <w:separator/>
      </w:r>
    </w:p>
  </w:footnote>
  <w:footnote w:type="continuationSeparator" w:id="0">
    <w:p w:rsidR="00A3289E" w:rsidRDefault="00A3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EE" w:rsidRDefault="00FE2DEE" w:rsidP="00FE2DE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25" w:rsidRDefault="008858C2" w:rsidP="00FE2DEE">
    <w:pPr>
      <w:pStyle w:val="Header"/>
      <w:tabs>
        <w:tab w:val="clear" w:pos="4153"/>
        <w:tab w:val="clear" w:pos="8306"/>
        <w:tab w:val="center" w:pos="5334"/>
      </w:tabs>
      <w:spacing w:line="240" w:lineRule="auto"/>
    </w:pPr>
    <w:r>
      <w:rPr>
        <w:noProof/>
        <w:lang w:eastAsia="en-N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4633595</wp:posOffset>
          </wp:positionH>
          <wp:positionV relativeFrom="page">
            <wp:posOffset>0</wp:posOffset>
          </wp:positionV>
          <wp:extent cx="11268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ford-letterhea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DEE" w:rsidRDefault="00FE2DEE" w:rsidP="00FE2DEE">
    <w:pPr>
      <w:pStyle w:val="Header"/>
      <w:tabs>
        <w:tab w:val="clear" w:pos="4153"/>
        <w:tab w:val="clear" w:pos="8306"/>
        <w:tab w:val="center" w:pos="5334"/>
      </w:tabs>
      <w:spacing w:line="240" w:lineRule="auto"/>
    </w:pPr>
  </w:p>
  <w:p w:rsidR="00FE2DEE" w:rsidRPr="004209D8" w:rsidRDefault="00FE2DEE" w:rsidP="004209D8">
    <w:pPr>
      <w:pStyle w:val="Header"/>
      <w:tabs>
        <w:tab w:val="clear" w:pos="4153"/>
        <w:tab w:val="clear" w:pos="8306"/>
        <w:tab w:val="center" w:pos="5334"/>
      </w:tabs>
      <w:spacing w:line="240" w:lineRule="auto"/>
      <w:rPr>
        <w:b/>
        <w:color w:val="000099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75pt;height:6.7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56F15E0"/>
    <w:multiLevelType w:val="hybridMultilevel"/>
    <w:tmpl w:val="D83C3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30A"/>
    <w:multiLevelType w:val="hybridMultilevel"/>
    <w:tmpl w:val="A7AC1EFA"/>
    <w:lvl w:ilvl="0" w:tplc="1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4" w15:restartNumberingAfterBreak="0">
    <w:nsid w:val="2D293A8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19E26AE"/>
    <w:multiLevelType w:val="multilevel"/>
    <w:tmpl w:val="901644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58D1DC3"/>
    <w:multiLevelType w:val="multilevel"/>
    <w:tmpl w:val="ABEE6DB6"/>
    <w:numStyleLink w:val="Points"/>
  </w:abstractNum>
  <w:abstractNum w:abstractNumId="7" w15:restartNumberingAfterBreak="0">
    <w:nsid w:val="51F915EE"/>
    <w:multiLevelType w:val="multilevel"/>
    <w:tmpl w:val="ABEE6DB6"/>
    <w:numStyleLink w:val="Points"/>
  </w:abstractNum>
  <w:abstractNum w:abstractNumId="8" w15:restartNumberingAfterBreak="0">
    <w:nsid w:val="6A3E1070"/>
    <w:multiLevelType w:val="hybridMultilevel"/>
    <w:tmpl w:val="726C1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D2062"/>
    <w:multiLevelType w:val="multilevel"/>
    <w:tmpl w:val="ABEE6DB6"/>
    <w:styleLink w:val="Points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4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A"/>
    <w:rsid w:val="000352A8"/>
    <w:rsid w:val="0005017A"/>
    <w:rsid w:val="0005365C"/>
    <w:rsid w:val="00056998"/>
    <w:rsid w:val="00057CB0"/>
    <w:rsid w:val="00084442"/>
    <w:rsid w:val="000A2E16"/>
    <w:rsid w:val="000D2E65"/>
    <w:rsid w:val="000D386A"/>
    <w:rsid w:val="000D636E"/>
    <w:rsid w:val="000E0805"/>
    <w:rsid w:val="00123BB2"/>
    <w:rsid w:val="0013225A"/>
    <w:rsid w:val="00140BDE"/>
    <w:rsid w:val="00145A29"/>
    <w:rsid w:val="001520E6"/>
    <w:rsid w:val="00154115"/>
    <w:rsid w:val="0018405E"/>
    <w:rsid w:val="00185AD0"/>
    <w:rsid w:val="00190CF7"/>
    <w:rsid w:val="00192FFB"/>
    <w:rsid w:val="00197C54"/>
    <w:rsid w:val="001A1D5A"/>
    <w:rsid w:val="001C458E"/>
    <w:rsid w:val="001C7CAC"/>
    <w:rsid w:val="001D40DE"/>
    <w:rsid w:val="001D4660"/>
    <w:rsid w:val="001D5569"/>
    <w:rsid w:val="001D62ED"/>
    <w:rsid w:val="001E5570"/>
    <w:rsid w:val="001F0142"/>
    <w:rsid w:val="001F3783"/>
    <w:rsid w:val="001F6451"/>
    <w:rsid w:val="001F758C"/>
    <w:rsid w:val="00204B23"/>
    <w:rsid w:val="00206730"/>
    <w:rsid w:val="00211B91"/>
    <w:rsid w:val="002152F5"/>
    <w:rsid w:val="0022080B"/>
    <w:rsid w:val="00221574"/>
    <w:rsid w:val="00223661"/>
    <w:rsid w:val="002345BF"/>
    <w:rsid w:val="00236D53"/>
    <w:rsid w:val="00240474"/>
    <w:rsid w:val="00240E17"/>
    <w:rsid w:val="0024666C"/>
    <w:rsid w:val="00247152"/>
    <w:rsid w:val="00251AB0"/>
    <w:rsid w:val="002550C1"/>
    <w:rsid w:val="002674C2"/>
    <w:rsid w:val="00282081"/>
    <w:rsid w:val="0028710D"/>
    <w:rsid w:val="002F363F"/>
    <w:rsid w:val="002F4872"/>
    <w:rsid w:val="002F75CF"/>
    <w:rsid w:val="00307B1E"/>
    <w:rsid w:val="003102E1"/>
    <w:rsid w:val="0031380F"/>
    <w:rsid w:val="00326B29"/>
    <w:rsid w:val="00327F24"/>
    <w:rsid w:val="00336505"/>
    <w:rsid w:val="00340334"/>
    <w:rsid w:val="00346BED"/>
    <w:rsid w:val="00366567"/>
    <w:rsid w:val="00374055"/>
    <w:rsid w:val="0038708C"/>
    <w:rsid w:val="003941F9"/>
    <w:rsid w:val="003A2F9C"/>
    <w:rsid w:val="003B0457"/>
    <w:rsid w:val="003B5BB5"/>
    <w:rsid w:val="003D7303"/>
    <w:rsid w:val="003E3459"/>
    <w:rsid w:val="003E4908"/>
    <w:rsid w:val="003E720C"/>
    <w:rsid w:val="004209D8"/>
    <w:rsid w:val="00422ED7"/>
    <w:rsid w:val="0043039D"/>
    <w:rsid w:val="00430487"/>
    <w:rsid w:val="00444543"/>
    <w:rsid w:val="00455876"/>
    <w:rsid w:val="0046762C"/>
    <w:rsid w:val="0047191E"/>
    <w:rsid w:val="00474258"/>
    <w:rsid w:val="004878AF"/>
    <w:rsid w:val="00490502"/>
    <w:rsid w:val="00494255"/>
    <w:rsid w:val="004A6F25"/>
    <w:rsid w:val="004B3F4F"/>
    <w:rsid w:val="004B7A28"/>
    <w:rsid w:val="004C18C4"/>
    <w:rsid w:val="004C5E0D"/>
    <w:rsid w:val="004C60D4"/>
    <w:rsid w:val="004D5970"/>
    <w:rsid w:val="004E3D71"/>
    <w:rsid w:val="004E4AD3"/>
    <w:rsid w:val="004E5888"/>
    <w:rsid w:val="00532B0E"/>
    <w:rsid w:val="00543A28"/>
    <w:rsid w:val="00546D32"/>
    <w:rsid w:val="00573425"/>
    <w:rsid w:val="005775AB"/>
    <w:rsid w:val="00585B5F"/>
    <w:rsid w:val="00592627"/>
    <w:rsid w:val="005A1103"/>
    <w:rsid w:val="005A145C"/>
    <w:rsid w:val="005B6B35"/>
    <w:rsid w:val="005B7524"/>
    <w:rsid w:val="005B7E64"/>
    <w:rsid w:val="005D3A15"/>
    <w:rsid w:val="005E2F86"/>
    <w:rsid w:val="005F61C7"/>
    <w:rsid w:val="006011CD"/>
    <w:rsid w:val="0060603F"/>
    <w:rsid w:val="0061025B"/>
    <w:rsid w:val="00617A14"/>
    <w:rsid w:val="006219C3"/>
    <w:rsid w:val="0062410C"/>
    <w:rsid w:val="00627F46"/>
    <w:rsid w:val="00653D24"/>
    <w:rsid w:val="00662AB5"/>
    <w:rsid w:val="00673BC8"/>
    <w:rsid w:val="00676E63"/>
    <w:rsid w:val="00695A5D"/>
    <w:rsid w:val="006A6142"/>
    <w:rsid w:val="006B4E85"/>
    <w:rsid w:val="006C6E66"/>
    <w:rsid w:val="006D5946"/>
    <w:rsid w:val="006F27DC"/>
    <w:rsid w:val="00703994"/>
    <w:rsid w:val="0071238C"/>
    <w:rsid w:val="0071280C"/>
    <w:rsid w:val="0071317E"/>
    <w:rsid w:val="00724325"/>
    <w:rsid w:val="007257B3"/>
    <w:rsid w:val="00740C56"/>
    <w:rsid w:val="00741633"/>
    <w:rsid w:val="00746602"/>
    <w:rsid w:val="007669CD"/>
    <w:rsid w:val="00773094"/>
    <w:rsid w:val="0077661F"/>
    <w:rsid w:val="00782FED"/>
    <w:rsid w:val="00785862"/>
    <w:rsid w:val="00797316"/>
    <w:rsid w:val="007B67C4"/>
    <w:rsid w:val="007D315B"/>
    <w:rsid w:val="007D742C"/>
    <w:rsid w:val="00803812"/>
    <w:rsid w:val="008067F1"/>
    <w:rsid w:val="008106DD"/>
    <w:rsid w:val="00811075"/>
    <w:rsid w:val="008165E2"/>
    <w:rsid w:val="00816A58"/>
    <w:rsid w:val="00817342"/>
    <w:rsid w:val="0085303C"/>
    <w:rsid w:val="008564DE"/>
    <w:rsid w:val="008578C6"/>
    <w:rsid w:val="0086178A"/>
    <w:rsid w:val="0086720E"/>
    <w:rsid w:val="008745D2"/>
    <w:rsid w:val="008756BA"/>
    <w:rsid w:val="008777E7"/>
    <w:rsid w:val="00881E08"/>
    <w:rsid w:val="008858C2"/>
    <w:rsid w:val="00886487"/>
    <w:rsid w:val="008865EE"/>
    <w:rsid w:val="00892E45"/>
    <w:rsid w:val="0089487C"/>
    <w:rsid w:val="00894BCF"/>
    <w:rsid w:val="008A7975"/>
    <w:rsid w:val="008C1530"/>
    <w:rsid w:val="008C24CB"/>
    <w:rsid w:val="008C7610"/>
    <w:rsid w:val="008D02C3"/>
    <w:rsid w:val="008F1D23"/>
    <w:rsid w:val="008F2152"/>
    <w:rsid w:val="00901ED3"/>
    <w:rsid w:val="00903D2B"/>
    <w:rsid w:val="00915EE9"/>
    <w:rsid w:val="00917C18"/>
    <w:rsid w:val="00932A43"/>
    <w:rsid w:val="00954203"/>
    <w:rsid w:val="00965739"/>
    <w:rsid w:val="0097069A"/>
    <w:rsid w:val="00987F03"/>
    <w:rsid w:val="0099644A"/>
    <w:rsid w:val="00997C5F"/>
    <w:rsid w:val="009A4E64"/>
    <w:rsid w:val="009A52DA"/>
    <w:rsid w:val="009B2827"/>
    <w:rsid w:val="009B7210"/>
    <w:rsid w:val="009E078E"/>
    <w:rsid w:val="009E15A5"/>
    <w:rsid w:val="009E6130"/>
    <w:rsid w:val="00A00597"/>
    <w:rsid w:val="00A006CE"/>
    <w:rsid w:val="00A039E0"/>
    <w:rsid w:val="00A040F3"/>
    <w:rsid w:val="00A114C7"/>
    <w:rsid w:val="00A11DBB"/>
    <w:rsid w:val="00A12603"/>
    <w:rsid w:val="00A1572D"/>
    <w:rsid w:val="00A23D67"/>
    <w:rsid w:val="00A25800"/>
    <w:rsid w:val="00A3253A"/>
    <w:rsid w:val="00A3289E"/>
    <w:rsid w:val="00A33E76"/>
    <w:rsid w:val="00A37445"/>
    <w:rsid w:val="00A4610D"/>
    <w:rsid w:val="00A75BCF"/>
    <w:rsid w:val="00A77E72"/>
    <w:rsid w:val="00A8044A"/>
    <w:rsid w:val="00A83677"/>
    <w:rsid w:val="00A83A0F"/>
    <w:rsid w:val="00A9550D"/>
    <w:rsid w:val="00AA183B"/>
    <w:rsid w:val="00AA5549"/>
    <w:rsid w:val="00AC12FC"/>
    <w:rsid w:val="00AC6965"/>
    <w:rsid w:val="00AD0FC1"/>
    <w:rsid w:val="00AD5A73"/>
    <w:rsid w:val="00AE2461"/>
    <w:rsid w:val="00AE777B"/>
    <w:rsid w:val="00AF42EB"/>
    <w:rsid w:val="00B04748"/>
    <w:rsid w:val="00B06A16"/>
    <w:rsid w:val="00B10C4F"/>
    <w:rsid w:val="00B21A95"/>
    <w:rsid w:val="00B318F2"/>
    <w:rsid w:val="00B33ACF"/>
    <w:rsid w:val="00B35CE6"/>
    <w:rsid w:val="00B3774B"/>
    <w:rsid w:val="00B41C4B"/>
    <w:rsid w:val="00B5378E"/>
    <w:rsid w:val="00B61ADB"/>
    <w:rsid w:val="00B76472"/>
    <w:rsid w:val="00B949D5"/>
    <w:rsid w:val="00BC03A0"/>
    <w:rsid w:val="00BC0E87"/>
    <w:rsid w:val="00BC6C0E"/>
    <w:rsid w:val="00BC7502"/>
    <w:rsid w:val="00BD36D2"/>
    <w:rsid w:val="00BE4FD4"/>
    <w:rsid w:val="00C050AF"/>
    <w:rsid w:val="00C133C6"/>
    <w:rsid w:val="00C163E5"/>
    <w:rsid w:val="00C20389"/>
    <w:rsid w:val="00C34ADB"/>
    <w:rsid w:val="00C377AF"/>
    <w:rsid w:val="00C47891"/>
    <w:rsid w:val="00C509CA"/>
    <w:rsid w:val="00C6603F"/>
    <w:rsid w:val="00C7012F"/>
    <w:rsid w:val="00C83F8E"/>
    <w:rsid w:val="00CB2997"/>
    <w:rsid w:val="00CC1A87"/>
    <w:rsid w:val="00CC7172"/>
    <w:rsid w:val="00CD0F1B"/>
    <w:rsid w:val="00CE2517"/>
    <w:rsid w:val="00CE34A8"/>
    <w:rsid w:val="00D13D49"/>
    <w:rsid w:val="00D32207"/>
    <w:rsid w:val="00D4719F"/>
    <w:rsid w:val="00D50D53"/>
    <w:rsid w:val="00D65C4D"/>
    <w:rsid w:val="00D8536C"/>
    <w:rsid w:val="00D96100"/>
    <w:rsid w:val="00DC5DF6"/>
    <w:rsid w:val="00DE782B"/>
    <w:rsid w:val="00DF2F9D"/>
    <w:rsid w:val="00DF6ADB"/>
    <w:rsid w:val="00E1009D"/>
    <w:rsid w:val="00E175D5"/>
    <w:rsid w:val="00E223C1"/>
    <w:rsid w:val="00E26F3B"/>
    <w:rsid w:val="00E30876"/>
    <w:rsid w:val="00E339B3"/>
    <w:rsid w:val="00E42B4F"/>
    <w:rsid w:val="00E47F39"/>
    <w:rsid w:val="00E519E5"/>
    <w:rsid w:val="00E65EEC"/>
    <w:rsid w:val="00E67B04"/>
    <w:rsid w:val="00E70F4C"/>
    <w:rsid w:val="00E7222D"/>
    <w:rsid w:val="00EA25A7"/>
    <w:rsid w:val="00EA66BA"/>
    <w:rsid w:val="00EB5983"/>
    <w:rsid w:val="00EB5A08"/>
    <w:rsid w:val="00EC2654"/>
    <w:rsid w:val="00EC2B32"/>
    <w:rsid w:val="00EC3299"/>
    <w:rsid w:val="00ED1D0F"/>
    <w:rsid w:val="00EF4AEB"/>
    <w:rsid w:val="00F03EDA"/>
    <w:rsid w:val="00F042FA"/>
    <w:rsid w:val="00F06578"/>
    <w:rsid w:val="00F077D1"/>
    <w:rsid w:val="00F31D6C"/>
    <w:rsid w:val="00F31FC5"/>
    <w:rsid w:val="00F47BCC"/>
    <w:rsid w:val="00F5154A"/>
    <w:rsid w:val="00F56981"/>
    <w:rsid w:val="00F62121"/>
    <w:rsid w:val="00F7062E"/>
    <w:rsid w:val="00F830CC"/>
    <w:rsid w:val="00F845D2"/>
    <w:rsid w:val="00F91F32"/>
    <w:rsid w:val="00F94B37"/>
    <w:rsid w:val="00F95154"/>
    <w:rsid w:val="00FA5098"/>
    <w:rsid w:val="00FB1D06"/>
    <w:rsid w:val="00FB7AFF"/>
    <w:rsid w:val="00FC2C4C"/>
    <w:rsid w:val="00FC7E10"/>
    <w:rsid w:val="00FD2BA8"/>
    <w:rsid w:val="00FE2DEE"/>
    <w:rsid w:val="00FE4B3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FB07E3-18EA-415A-A8BC-C0F014E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D2"/>
    <w:pPr>
      <w:spacing w:line="260" w:lineRule="atLeast"/>
    </w:pPr>
    <w:rPr>
      <w:rFonts w:ascii="Calibri" w:eastAsiaTheme="minorHAnsi" w:hAnsi="Calibri" w:cstheme="minorBidi"/>
      <w:sz w:val="22"/>
      <w:szCs w:val="19"/>
      <w:lang w:eastAsia="en-US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197C54"/>
    <w:pPr>
      <w:keepNext/>
      <w:keepLines/>
      <w:spacing w:after="2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2"/>
    <w:qFormat/>
    <w:rsid w:val="00197C54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link w:val="Heading3Char"/>
    <w:uiPriority w:val="3"/>
    <w:qFormat/>
    <w:rsid w:val="00197C54"/>
    <w:pPr>
      <w:numPr>
        <w:ilvl w:val="2"/>
      </w:numPr>
      <w:spacing w:before="20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5EE9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</w:rPr>
  </w:style>
  <w:style w:type="paragraph" w:styleId="EnvelopeReturn">
    <w:name w:val="envelope return"/>
    <w:basedOn w:val="Normal"/>
    <w:rsid w:val="00915EE9"/>
    <w:rPr>
      <w:rFonts w:cs="Arial"/>
      <w:sz w:val="16"/>
      <w:szCs w:val="20"/>
    </w:rPr>
  </w:style>
  <w:style w:type="paragraph" w:styleId="Footer">
    <w:name w:val="footer"/>
    <w:basedOn w:val="Normal"/>
    <w:link w:val="FooterChar"/>
    <w:uiPriority w:val="99"/>
    <w:rsid w:val="00B10C4F"/>
    <w:pPr>
      <w:tabs>
        <w:tab w:val="center" w:pos="4544"/>
        <w:tab w:val="right" w:pos="9088"/>
      </w:tabs>
      <w:spacing w:line="220" w:lineRule="atLeast"/>
    </w:pPr>
    <w:rPr>
      <w:sz w:val="18"/>
    </w:rPr>
  </w:style>
  <w:style w:type="paragraph" w:styleId="Header">
    <w:name w:val="header"/>
    <w:basedOn w:val="Normal"/>
    <w:rsid w:val="008672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7405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6472"/>
    <w:rPr>
      <w:rFonts w:ascii="Tahoma" w:hAnsi="Tahoma" w:cs="Tahoma"/>
      <w:sz w:val="16"/>
      <w:szCs w:val="16"/>
    </w:rPr>
  </w:style>
  <w:style w:type="numbering" w:customStyle="1" w:styleId="Points">
    <w:name w:val="Points"/>
    <w:basedOn w:val="NoList"/>
    <w:rsid w:val="00F5154A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10C4F"/>
    <w:rPr>
      <w:rFonts w:ascii="Arial" w:eastAsiaTheme="minorHAnsi" w:hAnsi="Arial" w:cstheme="minorBidi"/>
      <w:sz w:val="18"/>
      <w:szCs w:val="19"/>
      <w:lang w:eastAsia="en-US"/>
    </w:rPr>
  </w:style>
  <w:style w:type="paragraph" w:customStyle="1" w:styleId="Bullets">
    <w:name w:val="Bullets"/>
    <w:basedOn w:val="Normal"/>
    <w:uiPriority w:val="6"/>
    <w:qFormat/>
    <w:rsid w:val="00430487"/>
    <w:pPr>
      <w:numPr>
        <w:numId w:val="6"/>
      </w:numPr>
    </w:pPr>
    <w:rPr>
      <w:noProof/>
    </w:rPr>
  </w:style>
  <w:style w:type="character" w:styleId="Emphasis">
    <w:name w:val="Emphasis"/>
    <w:basedOn w:val="DefaultParagraphFont"/>
    <w:uiPriority w:val="4"/>
    <w:qFormat/>
    <w:rsid w:val="00430487"/>
    <w:rPr>
      <w:rFonts w:ascii="Arial" w:hAnsi="Arial"/>
      <w:b/>
      <w:iCs/>
      <w:sz w:val="19"/>
    </w:rPr>
  </w:style>
  <w:style w:type="character" w:customStyle="1" w:styleId="Heading1Char">
    <w:name w:val="Heading 1 Char"/>
    <w:basedOn w:val="DefaultParagraphFont"/>
    <w:link w:val="Heading1"/>
    <w:uiPriority w:val="1"/>
    <w:rsid w:val="00430487"/>
    <w:rPr>
      <w:rFonts w:ascii="Arial" w:eastAsiaTheme="majorEastAsia" w:hAnsi="Arial" w:cstheme="majorBidi"/>
      <w:b/>
      <w:bCs/>
      <w:caps/>
      <w:sz w:val="19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97C54"/>
    <w:rPr>
      <w:rFonts w:ascii="Avenir LT Std 55 Roman" w:eastAsiaTheme="majorEastAsia" w:hAnsi="Avenir LT Std 55 Roman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197C54"/>
    <w:rPr>
      <w:rFonts w:ascii="Avenir LT Std 55 Roman" w:eastAsiaTheme="majorEastAsia" w:hAnsi="Avenir LT Std 55 Roman" w:cstheme="majorBidi"/>
      <w:bCs/>
      <w:szCs w:val="26"/>
      <w:lang w:eastAsia="en-US"/>
    </w:rPr>
  </w:style>
  <w:style w:type="character" w:styleId="Hyperlink">
    <w:name w:val="Hyperlink"/>
    <w:basedOn w:val="DefaultParagraphFont"/>
    <w:rsid w:val="00B10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0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3812"/>
    <w:pPr>
      <w:widowControl w:val="0"/>
      <w:autoSpaceDE w:val="0"/>
      <w:autoSpaceDN w:val="0"/>
      <w:adjustRightInd w:val="0"/>
      <w:spacing w:line="240" w:lineRule="auto"/>
      <w:ind w:left="217" w:firstLine="19"/>
    </w:pPr>
    <w:rPr>
      <w:rFonts w:ascii="Arial" w:eastAsiaTheme="minorEastAsia" w:hAnsi="Arial" w:cs="Arial"/>
      <w:szCs w:val="22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80381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ch\Desktop\Sanford%20Letter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ak">
      <a:majorFont>
        <a:latin typeface="Gotham Medium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Sanford Letter blank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vbaSolutionsExplicit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Sophar Rach</dc:creator>
  <cp:lastModifiedBy>Alison Undorf-Lay</cp:lastModifiedBy>
  <cp:revision>2</cp:revision>
  <cp:lastPrinted>2017-04-19T23:20:00Z</cp:lastPrinted>
  <dcterms:created xsi:type="dcterms:W3CDTF">2017-05-08T21:32:00Z</dcterms:created>
  <dcterms:modified xsi:type="dcterms:W3CDTF">2017-05-08T21:32:00Z</dcterms:modified>
</cp:coreProperties>
</file>